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10850"/>
        <w:gridCol w:w="234"/>
      </w:tblGrid>
      <w:tr w:rsidR="00A336E0" w:rsidTr="00FD2E9E">
        <w:trPr>
          <w:tblCellSpacing w:w="15" w:type="dxa"/>
        </w:trPr>
        <w:tc>
          <w:tcPr>
            <w:tcW w:w="743" w:type="pct"/>
            <w:vAlign w:val="center"/>
            <w:hideMark/>
          </w:tcPr>
          <w:p w:rsidR="00A336E0" w:rsidRDefault="00A336E0" w:rsidP="00FD2E9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91235" cy="793115"/>
                  <wp:effectExtent l="19050" t="0" r="0" b="0"/>
                  <wp:docPr id="4" name="Picture 2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rtl/>
              </w:rPr>
              <w:t>كلية الهندسة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بشبرا</w:t>
            </w:r>
          </w:p>
        </w:tc>
        <w:tc>
          <w:tcPr>
            <w:tcW w:w="0" w:type="auto"/>
            <w:vAlign w:val="center"/>
            <w:hideMark/>
          </w:tcPr>
          <w:p w:rsidR="00A336E0" w:rsidRDefault="00A336E0">
            <w:pPr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</w:rPr>
              <w:t>Model No.12</w:t>
            </w:r>
            <w:r>
              <w:rPr>
                <w:rFonts w:ascii="Arial" w:hAnsi="Arial" w:cs="Arial"/>
                <w:color w:val="000000"/>
                <w:sz w:val="34"/>
                <w:szCs w:val="34"/>
              </w:rPr>
              <w:br/>
              <w:t>Course Specifications : Signal Analysis</w:t>
            </w:r>
          </w:p>
        </w:tc>
        <w:tc>
          <w:tcPr>
            <w:tcW w:w="0" w:type="auto"/>
            <w:vAlign w:val="center"/>
            <w:hideMark/>
          </w:tcPr>
          <w:p w:rsidR="00A336E0" w:rsidRDefault="00A336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336E0" w:rsidRDefault="00A336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0"/>
      </w:tblGrid>
      <w:tr w:rsidR="00A336E0" w:rsidTr="00FF746E">
        <w:trPr>
          <w:trHeight w:val="270"/>
          <w:tblCellSpacing w:w="15" w:type="dxa"/>
        </w:trPr>
        <w:tc>
          <w:tcPr>
            <w:tcW w:w="496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FF377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University</w:t>
            </w:r>
            <w:r>
              <w:rPr>
                <w:rFonts w:ascii="Arial" w:hAnsi="Arial" w:cs="Arial"/>
                <w:sz w:val="26"/>
                <w:szCs w:val="26"/>
              </w:rPr>
              <w:t xml:space="preserve"> : Benha university</w:t>
            </w:r>
          </w:p>
        </w:tc>
      </w:tr>
    </w:tbl>
    <w:p w:rsidR="00A336E0" w:rsidRDefault="00A336E0" w:rsidP="00FF377B">
      <w:pPr>
        <w:spacing w:line="240" w:lineRule="auto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</w:tblGrid>
      <w:tr w:rsidR="00A336E0" w:rsidTr="003613E2">
        <w:trPr>
          <w:trHeight w:val="756"/>
          <w:tblCellSpacing w:w="15" w:type="dxa"/>
        </w:trPr>
        <w:tc>
          <w:tcPr>
            <w:tcW w:w="595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FF377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Faculty</w:t>
            </w:r>
            <w:r>
              <w:rPr>
                <w:rFonts w:ascii="Arial" w:hAnsi="Arial" w:cs="Arial"/>
                <w:sz w:val="26"/>
                <w:szCs w:val="26"/>
              </w:rPr>
              <w:t xml:space="preserve"> : </w:t>
            </w:r>
            <w:r w:rsidR="003613E2" w:rsidRPr="003613E2">
              <w:rPr>
                <w:rFonts w:ascii="Arial" w:hAnsi="Arial" w:cs="Arial"/>
                <w:sz w:val="26"/>
                <w:szCs w:val="26"/>
              </w:rPr>
              <w:t>Faculty</w:t>
            </w:r>
            <w:r w:rsidR="003613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377B">
              <w:rPr>
                <w:rFonts w:ascii="Arial" w:hAnsi="Arial" w:cs="Arial"/>
                <w:sz w:val="26"/>
                <w:szCs w:val="26"/>
              </w:rPr>
              <w:t xml:space="preserve">of Engineering - Shoubra </w:t>
            </w:r>
          </w:p>
        </w:tc>
      </w:tr>
    </w:tbl>
    <w:p w:rsidR="00A336E0" w:rsidRDefault="00A336E0" w:rsidP="00FF377B">
      <w:pPr>
        <w:spacing w:line="240" w:lineRule="auto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</w:tblGrid>
      <w:tr w:rsidR="00A336E0" w:rsidTr="00FF377B">
        <w:trPr>
          <w:tblCellSpacing w:w="15" w:type="dxa"/>
        </w:trPr>
        <w:tc>
          <w:tcPr>
            <w:tcW w:w="622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FF377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Department</w:t>
            </w:r>
            <w:r>
              <w:rPr>
                <w:rFonts w:ascii="Arial" w:hAnsi="Arial" w:cs="Arial"/>
                <w:sz w:val="26"/>
                <w:szCs w:val="26"/>
              </w:rPr>
              <w:t xml:space="preserve"> : </w:t>
            </w:r>
            <w:r w:rsidR="00FF377B" w:rsidRPr="00FF377B">
              <w:rPr>
                <w:rFonts w:ascii="Arial" w:hAnsi="Arial" w:cs="Arial"/>
                <w:sz w:val="26"/>
                <w:szCs w:val="26"/>
              </w:rPr>
              <w:t xml:space="preserve">Electrical </w:t>
            </w:r>
            <w:r w:rsidR="00FF377B">
              <w:rPr>
                <w:rFonts w:ascii="Arial" w:hAnsi="Arial" w:cs="Arial"/>
                <w:sz w:val="26"/>
                <w:szCs w:val="26"/>
              </w:rPr>
              <w:t>Engineering</w:t>
            </w:r>
            <w:r w:rsidR="00FF377B" w:rsidRPr="00FF377B">
              <w:rPr>
                <w:rFonts w:ascii="Arial" w:hAnsi="Arial" w:cs="Arial"/>
                <w:sz w:val="26"/>
                <w:szCs w:val="26"/>
              </w:rPr>
              <w:t xml:space="preserve"> Department</w:t>
            </w: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5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1- Course Data 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29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  <w:gridCol w:w="4332"/>
              <w:gridCol w:w="1890"/>
              <w:gridCol w:w="3175"/>
            </w:tblGrid>
            <w:tr w:rsidR="00A336E0" w:rsidTr="00FF377B">
              <w:tc>
                <w:tcPr>
                  <w:tcW w:w="360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FF37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Course Code : </w:t>
                  </w:r>
                  <w:r w:rsidR="00FF377B">
                    <w:rPr>
                      <w:rFonts w:ascii="Arial" w:hAnsi="Arial" w:cs="Arial"/>
                      <w:sz w:val="26"/>
                      <w:szCs w:val="26"/>
                    </w:rPr>
                    <w:t xml:space="preserve"> ECE</w:t>
                  </w:r>
                  <w:r>
                    <w:rPr>
                      <w:rFonts w:ascii="Arial" w:hAnsi="Arial" w:cs="Arial"/>
                      <w:sz w:val="26"/>
                      <w:szCs w:val="26"/>
                      <w:rtl/>
                    </w:rPr>
                    <w:t>221</w:t>
                  </w:r>
                </w:p>
              </w:tc>
              <w:tc>
                <w:tcPr>
                  <w:tcW w:w="4332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Course Title : Signal Analysis</w:t>
                  </w:r>
                </w:p>
              </w:tc>
              <w:tc>
                <w:tcPr>
                  <w:tcW w:w="5065" w:type="dxa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FF37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Study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Year :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FF377B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="00FF377B" w:rsidRPr="00FF377B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nd</w:t>
                  </w:r>
                  <w:r w:rsidR="00FF377B">
                    <w:rPr>
                      <w:rFonts w:ascii="Arial" w:hAnsi="Arial" w:cs="Arial"/>
                      <w:sz w:val="26"/>
                      <w:szCs w:val="26"/>
                    </w:rPr>
                    <w:t xml:space="preserve"> year communication.</w:t>
                  </w:r>
                </w:p>
              </w:tc>
            </w:tr>
            <w:tr w:rsidR="00A336E0" w:rsidTr="00FF377B">
              <w:tc>
                <w:tcPr>
                  <w:tcW w:w="360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Specialization : </w:t>
                  </w:r>
                </w:p>
              </w:tc>
              <w:tc>
                <w:tcPr>
                  <w:tcW w:w="9397" w:type="dxa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FF377B">
              <w:tc>
                <w:tcPr>
                  <w:tcW w:w="12997" w:type="dxa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Teaching Hours: </w:t>
                  </w:r>
                </w:p>
              </w:tc>
            </w:tr>
            <w:tr w:rsidR="00A336E0" w:rsidTr="00FF377B">
              <w:tc>
                <w:tcPr>
                  <w:tcW w:w="3600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Lecture : 4</w:t>
                  </w:r>
                </w:p>
              </w:tc>
              <w:tc>
                <w:tcPr>
                  <w:tcW w:w="4332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Tutorial :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FF37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Practical</w:t>
                  </w:r>
                  <w:r w:rsidR="00FF377B">
                    <w:rPr>
                      <w:rFonts w:ascii="Arial" w:hAnsi="Arial" w:cs="Arial"/>
                      <w:sz w:val="26"/>
                      <w:szCs w:val="26"/>
                    </w:rPr>
                    <w:t>: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FF377B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141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5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2-  Course Aim 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For students undertaking this course, the aims are to: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60"/>
            </w:tblGrid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2.1- By the end of the course the students will be able to: Represent continuous-time and discrete-time signals in both time and frequency domains. </w:t>
                  </w: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2.2- Be able to analyze signals using Fourier series, Fourier transform (continuous and discrete). </w:t>
                  </w: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2.3- Represent CT </w:t>
                  </w:r>
                  <w:r w:rsidR="004F61C7">
                    <w:rPr>
                      <w:rFonts w:ascii="Arial" w:hAnsi="Arial" w:cs="Arial"/>
                      <w:sz w:val="26"/>
                      <w:szCs w:val="26"/>
                    </w:rPr>
                    <w:t>signals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by its samples and analyze the </w:t>
                  </w:r>
                  <w:r w:rsidR="004F61C7">
                    <w:rPr>
                      <w:rFonts w:ascii="Arial" w:hAnsi="Arial" w:cs="Arial"/>
                      <w:sz w:val="26"/>
                      <w:szCs w:val="26"/>
                    </w:rPr>
                    <w:t xml:space="preserve">spectrum. </w:t>
                  </w: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2.4- Completely understand energy and power spectrum. </w:t>
                  </w: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5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3- Intended Learning Outcomes of Course (ILOS) 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54"/>
              <w:gridCol w:w="6"/>
            </w:tblGrid>
            <w:tr w:rsidR="00A336E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a-  Knowledge and Understanding </w:t>
                  </w:r>
                </w:p>
              </w:tc>
            </w:tr>
            <w:tr w:rsidR="00A336E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On completing this course, students will be able to:</w:t>
                  </w:r>
                </w:p>
              </w:tc>
            </w:tr>
            <w:tr w:rsidR="00A336E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25"/>
                  </w:tblGrid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a- 1 - Recognize Concepts and theories of mathematics and sciences, appropriate to the signal analysis.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a- 5 - Demonstrate methodologies of solving engineering problems, data collection interpretation.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54"/>
                  </w:tblGrid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b- 1 - Select appropriate mathematical and computer-based methods for modeling and analyzing problems.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b- 2 - Select appropriate solutions for engineering problems based on analytical thinking.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b- 3 - Think in a creative and innovative way in problem solving and design.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b- 4 - Combine, exchange, and assess different ideas, views, and knowledge from a range of sources. 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54"/>
                  </w:tblGrid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c- 1 - Apply knowledge of mathematics, science, information technology, design, business context and engineering practice to solve engineering problems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c- 5 - Use computational facilities, measuring instruments, workshops and laboratories equipment to design experiments and collect, analyze and interpret results.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c- 6 - Use a wide range of analytical tools, techniques, equipment, and software packages pertaining to the signal analysis and develop required computer programs.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lastRenderedPageBreak/>
                          <w:t xml:space="preserve">c- 7 - Apply numerical modeling methods to engineering problems.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c- 13 - Use appropriate mathematical methods or IT tools. 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43"/>
                  </w:tblGrid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d- 5 - Lead and motivate individuals.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d- 6- Effectively manage tasks, time, and resources.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d- 9 - Refer to relevant literatures. </w:t>
                        </w:r>
                      </w:p>
                    </w:tc>
                  </w:tr>
                  <w:tr w:rsidR="00A336E0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d- 12 - Develop skills related to creative and critical thinking as well as problem solving 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7"/>
        <w:gridCol w:w="1323"/>
      </w:tblGrid>
      <w:tr w:rsidR="00A336E0" w:rsidTr="00A336E0">
        <w:trPr>
          <w:gridAfter w:val="1"/>
          <w:wAfter w:w="465" w:type="dxa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4- Course Contents </w:t>
            </w:r>
          </w:p>
        </w:tc>
      </w:tr>
      <w:tr w:rsidR="00A336E0" w:rsidTr="00784AEE">
        <w:trPr>
          <w:tblCellSpacing w:w="15" w:type="dxa"/>
        </w:trPr>
        <w:tc>
          <w:tcPr>
            <w:tcW w:w="13150" w:type="dxa"/>
            <w:gridSpan w:val="2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="-98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  <w:gridCol w:w="11098"/>
            </w:tblGrid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784AEE" w:rsidRDefault="00A336E0" w:rsidP="00784AEE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784AEE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784AEE" w:rsidRDefault="00A336E0" w:rsidP="00784AEE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784AEE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Topics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Fundamental of signals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Continuous-time and discrete-time signals, signal energy and power, some basic operations.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Exponential and sinusoidal signals, some elementary signals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Fourier-series representation of continuous-time periodic signals and its properties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Fourier-series representation of discrete-time periodic signals and its properties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The continuous-time Fourier transform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The continuous-time Fourier transform properties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The discrete-time Fourier transform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The discrete-time Fourier transform properties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Sampling and Spectrum analysis </w:t>
                  </w:r>
                </w:p>
              </w:tc>
            </w:tr>
            <w:tr w:rsidR="00A336E0" w:rsidTr="00784AEE">
              <w:trPr>
                <w:trHeight w:val="288"/>
                <w:tblCellSpacing w:w="0" w:type="dxa"/>
              </w:trPr>
              <w:tc>
                <w:tcPr>
                  <w:tcW w:w="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784AE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Energy and power spectra </w:t>
                  </w: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7B6640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5- Teaching and Learning Methods 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7B6640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38"/>
            </w:tblGrid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 w:rsidP="007B6640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5.1- Lectures </w:t>
                  </w: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 w:rsidP="007B6640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5.2- Class activity </w:t>
                  </w: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 w:rsidP="007B6640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5.3-  workshop </w:t>
                  </w: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 w:rsidP="007B6640">
                  <w:pPr>
                    <w:spacing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5.4-  Seminar </w:t>
                  </w:r>
                </w:p>
              </w:tc>
            </w:tr>
          </w:tbl>
          <w:p w:rsidR="00A336E0" w:rsidRDefault="00A336E0" w:rsidP="007B6640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2030A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6- Teaching and Learning Methods of Disables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2030A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5"/>
            </w:tblGrid>
            <w:tr w:rsidR="00A336E0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A336E0" w:rsidRDefault="00A336E0" w:rsidP="002030AB">
                  <w:pPr>
                    <w:spacing w:line="36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6.1- not found </w:t>
                  </w:r>
                </w:p>
              </w:tc>
            </w:tr>
          </w:tbl>
          <w:p w:rsidR="00A336E0" w:rsidRDefault="00A336E0" w:rsidP="002030A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2030AB">
      <w:pPr>
        <w:spacing w:line="360" w:lineRule="auto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2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2030A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7- Student Assessment 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701"/>
              <w:gridCol w:w="6"/>
            </w:tblGrid>
            <w:tr w:rsidR="00A336E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a- Student Assessment Methods</w:t>
                  </w:r>
                </w:p>
              </w:tc>
            </w:tr>
            <w:tr w:rsidR="00A336E0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5"/>
                    <w:gridCol w:w="7310"/>
                  </w:tblGrid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 w:rsidP="00EA09EA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Assignments   to assess   a1,a5,b1,b2,b3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c1,c5,c6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d5,d6,d9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 w:rsidP="00EA09EA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Quiz   to assess   a1,a5,b1,b3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c1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d6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 w:rsidP="00EA09EA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Mid-term exam   to assess   a5,b1,b3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c1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d6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 w:rsidP="00EA09EA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Oral exam   to assess   a1,a5,b1,b2,b3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c1,c5</w:t>
                        </w:r>
                        <w:r w:rsidR="00EA09EA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d6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EA09EA" w:rsidP="00EA09EA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Final exam   to assess   a1,a5,</w:t>
                        </w:r>
                        <w:r w:rsidR="00A336E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b1,b2,b3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 w:rsidR="00A336E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c1,c5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 w:rsidR="00A336E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d6 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lastRenderedPageBreak/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2"/>
                    <w:gridCol w:w="3205"/>
                    <w:gridCol w:w="1948"/>
                  </w:tblGrid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  <w:t>Week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Assignments on weeks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 w:rsidP="002030AB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4,6,7,9,10,13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Quizzes on weeks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5,12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Mid-term exam on week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8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Oral Exam on week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 w:rsidP="002030AB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 w:rsidR="002030AB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Final exam on week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15 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3"/>
                    <w:gridCol w:w="1168"/>
                  </w:tblGrid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sz w:val="20"/>
                            <w:szCs w:val="20"/>
                          </w:rPr>
                          <w:t>Weight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Mid_Term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10 %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Final_Term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60 %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20 %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0 %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5 %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5 %</w:t>
                        </w:r>
                      </w:p>
                    </w:tc>
                  </w:tr>
                  <w:tr w:rsidR="00A336E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100 %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E0" w:rsidRDefault="00A336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36E0">
              <w:trPr>
                <w:trHeight w:val="87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8"/>
                      <w:szCs w:val="26"/>
                    </w:rPr>
                  </w:pP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1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8- List of References 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820"/>
            </w:tblGrid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a- Course Notes</w:t>
                  </w: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00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4"/>
                  </w:tblGrid>
                  <w:tr w:rsidR="00A336E0" w:rsidTr="006D21D1">
                    <w:trPr>
                      <w:trHeight w:val="894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A336E0" w:rsidRDefault="00A336E0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lastRenderedPageBreak/>
                          <w:t xml:space="preserve">1-  Course Notes </w:t>
                        </w:r>
                      </w:p>
                    </w:tc>
                  </w:tr>
                </w:tbl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b- Books</w:t>
                  </w:r>
                </w:p>
              </w:tc>
            </w:tr>
            <w:tr w:rsidR="006D21D1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0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60"/>
                  </w:tblGrid>
                  <w:tr w:rsidR="006D21D1" w:rsidTr="006D21D1">
                    <w:trPr>
                      <w:trHeight w:val="723"/>
                    </w:trPr>
                    <w:tc>
                      <w:tcPr>
                        <w:tcW w:w="1206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21D1" w:rsidRDefault="006D21D1" w:rsidP="006D21D1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1- Alan V.Oppenheim, Alan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S.Wilsky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, Signals and systems, 2nd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edition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, Prentice Hall, 1997 </w:t>
                        </w:r>
                      </w:p>
                    </w:tc>
                  </w:tr>
                  <w:tr w:rsidR="006D21D1" w:rsidTr="006D21D1">
                    <w:trPr>
                      <w:trHeight w:val="712"/>
                    </w:trPr>
                    <w:tc>
                      <w:tcPr>
                        <w:tcW w:w="1206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21D1" w:rsidRDefault="006D21D1" w:rsidP="006D21D1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2- Simon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Haykin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, Barry Van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Veen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, Signals and systems, 2nd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edition, Wiley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India Pvt. Limited, 2007 </w:t>
                        </w:r>
                      </w:p>
                    </w:tc>
                  </w:tr>
                </w:tbl>
                <w:p w:rsidR="006D21D1" w:rsidRDefault="006D21D1" w:rsidP="006D21D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D21D1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21D1" w:rsidRDefault="006D21D1" w:rsidP="006D21D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c- Recommended Books</w:t>
                  </w:r>
                </w:p>
              </w:tc>
            </w:tr>
            <w:tr w:rsidR="006D21D1" w:rsidTr="002D0886">
              <w:trPr>
                <w:trHeight w:val="1261"/>
              </w:trPr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50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06"/>
                  </w:tblGrid>
                  <w:tr w:rsidR="006D21D1" w:rsidTr="002D0886">
                    <w:trPr>
                      <w:trHeight w:val="840"/>
                    </w:trPr>
                    <w:tc>
                      <w:tcPr>
                        <w:tcW w:w="12506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6D21D1" w:rsidRDefault="006D21D1" w:rsidP="002D0886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1- James H. McClellan, Ronald W. Schafer, Mark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A.Yoder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 DSP first: a multimedia approach,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Prentice Hall, 1998 </w:t>
                        </w:r>
                      </w:p>
                    </w:tc>
                  </w:tr>
                </w:tbl>
                <w:p w:rsidR="006D21D1" w:rsidRDefault="006D21D1" w:rsidP="006D21D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6D21D1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21D1" w:rsidRDefault="006D21D1" w:rsidP="006D21D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d- Periodical</w:t>
                  </w:r>
                </w:p>
              </w:tc>
            </w:tr>
            <w:tr w:rsidR="006D21D1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61"/>
                  </w:tblGrid>
                  <w:tr w:rsidR="006D21D1" w:rsidTr="00B667E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D0886" w:rsidRDefault="006D21D1" w:rsidP="006D21D1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1-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Mathworks</w:t>
                        </w:r>
                        <w:proofErr w:type="spellEnd"/>
                      </w:p>
                      <w:p w:rsidR="006D21D1" w:rsidRDefault="006D21D1" w:rsidP="006D21D1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6D21D1" w:rsidRDefault="006D21D1" w:rsidP="006D21D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336E0" w:rsidTr="006D21D1">
              <w:tc>
                <w:tcPr>
                  <w:tcW w:w="972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6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- Course Coordinator :    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Rokaia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Mounir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Zaki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Emam</w:t>
            </w:r>
            <w:proofErr w:type="spellEnd"/>
          </w:p>
        </w:tc>
      </w:tr>
    </w:tbl>
    <w:p w:rsidR="00A336E0" w:rsidRDefault="00A336E0" w:rsidP="00A336E0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</w:tblGrid>
      <w:tr w:rsidR="00A336E0" w:rsidTr="002D0886">
        <w:trPr>
          <w:trHeight w:val="1307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 w:rsidP="00121E76">
            <w:pPr>
              <w:bidi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   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سيد ابو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السعود سيد ورد</w:t>
            </w:r>
            <w:r w:rsidR="00121E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- Head of Department :     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336E0" w:rsidRDefault="00A336E0" w:rsidP="00A336E0">
      <w:pPr>
        <w:pStyle w:val="NormalWeb"/>
        <w:pageBreakBefore/>
      </w:pPr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0833"/>
        <w:gridCol w:w="233"/>
      </w:tblGrid>
      <w:tr w:rsidR="00A336E0" w:rsidTr="00A336E0">
        <w:trPr>
          <w:tblCellSpacing w:w="15" w:type="dxa"/>
        </w:trPr>
        <w:tc>
          <w:tcPr>
            <w:tcW w:w="750" w:type="pct"/>
            <w:vAlign w:val="center"/>
            <w:hideMark/>
          </w:tcPr>
          <w:p w:rsidR="00A336E0" w:rsidRDefault="00A336E0" w:rsidP="008B2EFE">
            <w:pPr>
              <w:bidi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91235" cy="793115"/>
                  <wp:effectExtent l="19050" t="0" r="0" b="0"/>
                  <wp:docPr id="1" name="Picture 3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rtl/>
              </w:rPr>
              <w:t>كلية الهندسة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بشبرا</w:t>
            </w:r>
          </w:p>
        </w:tc>
        <w:tc>
          <w:tcPr>
            <w:tcW w:w="0" w:type="auto"/>
            <w:vAlign w:val="center"/>
            <w:hideMark/>
          </w:tcPr>
          <w:p w:rsidR="00A336E0" w:rsidRDefault="00A336E0">
            <w:pPr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</w:rPr>
              <w:t>Model No.11A</w:t>
            </w:r>
            <w:r>
              <w:rPr>
                <w:rFonts w:ascii="Arial" w:hAnsi="Arial" w:cs="Arial"/>
                <w:color w:val="000000"/>
                <w:sz w:val="34"/>
                <w:szCs w:val="34"/>
              </w:rPr>
              <w:br/>
              <w:t>Course Specifications : Signal Analysis</w:t>
            </w:r>
          </w:p>
        </w:tc>
        <w:tc>
          <w:tcPr>
            <w:tcW w:w="0" w:type="auto"/>
            <w:vAlign w:val="center"/>
            <w:hideMark/>
          </w:tcPr>
          <w:p w:rsidR="00A336E0" w:rsidRDefault="00A336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A336E0" w:rsidTr="00A336E0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336E0" w:rsidRDefault="00A336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University</w:t>
            </w:r>
            <w:r>
              <w:rPr>
                <w:rFonts w:ascii="Arial" w:hAnsi="Arial" w:cs="Arial"/>
                <w:sz w:val="26"/>
                <w:szCs w:val="26"/>
              </w:rPr>
              <w:t xml:space="preserve"> : Benha university</w:t>
            </w: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4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Faculty</w:t>
            </w:r>
            <w:r>
              <w:rPr>
                <w:rFonts w:ascii="Arial" w:hAnsi="Arial" w:cs="Arial"/>
                <w:sz w:val="26"/>
                <w:szCs w:val="26"/>
              </w:rPr>
              <w:t xml:space="preserve"> : </w:t>
            </w:r>
            <w:r w:rsidR="00696C87" w:rsidRPr="003613E2">
              <w:rPr>
                <w:rFonts w:ascii="Arial" w:hAnsi="Arial" w:cs="Arial"/>
                <w:sz w:val="26"/>
                <w:szCs w:val="26"/>
              </w:rPr>
              <w:t>Faculty</w:t>
            </w:r>
            <w:r w:rsidR="00696C87">
              <w:rPr>
                <w:rFonts w:ascii="Arial" w:hAnsi="Arial" w:cs="Arial"/>
                <w:sz w:val="26"/>
                <w:szCs w:val="26"/>
              </w:rPr>
              <w:t xml:space="preserve"> of Engineering - Shoubra</w:t>
            </w: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Department</w:t>
            </w:r>
            <w:r>
              <w:rPr>
                <w:rFonts w:ascii="Arial" w:hAnsi="Arial" w:cs="Arial"/>
                <w:sz w:val="26"/>
                <w:szCs w:val="26"/>
              </w:rPr>
              <w:t xml:space="preserve"> : </w:t>
            </w:r>
            <w:r w:rsidR="00696C87" w:rsidRPr="00FF377B">
              <w:rPr>
                <w:rFonts w:ascii="Arial" w:hAnsi="Arial" w:cs="Arial"/>
                <w:sz w:val="26"/>
                <w:szCs w:val="26"/>
              </w:rPr>
              <w:t xml:space="preserve">Electrical </w:t>
            </w:r>
            <w:r w:rsidR="00696C87">
              <w:rPr>
                <w:rFonts w:ascii="Arial" w:hAnsi="Arial" w:cs="Arial"/>
                <w:sz w:val="26"/>
                <w:szCs w:val="26"/>
              </w:rPr>
              <w:t>Engineering</w:t>
            </w:r>
            <w:r w:rsidR="00696C87" w:rsidRPr="00FF377B">
              <w:rPr>
                <w:rFonts w:ascii="Arial" w:hAnsi="Arial" w:cs="Arial"/>
                <w:sz w:val="26"/>
                <w:szCs w:val="26"/>
              </w:rPr>
              <w:t xml:space="preserve"> Department</w:t>
            </w:r>
          </w:p>
        </w:tc>
      </w:tr>
    </w:tbl>
    <w:p w:rsidR="00A336E0" w:rsidRDefault="00A336E0" w:rsidP="00A336E0">
      <w:pPr>
        <w:rPr>
          <w:vanish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6"/>
      </w:tblGrid>
      <w:tr w:rsidR="00A336E0" w:rsidTr="004921AA">
        <w:trPr>
          <w:tblCellSpacing w:w="15" w:type="dxa"/>
        </w:trPr>
        <w:tc>
          <w:tcPr>
            <w:tcW w:w="13316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43BA" w:rsidRDefault="00A336E0" w:rsidP="003329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 Matrix of Knowledge and Skills of the course </w:t>
            </w:r>
          </w:p>
        </w:tc>
      </w:tr>
      <w:tr w:rsidR="00A336E0" w:rsidTr="004921AA">
        <w:trPr>
          <w:tblCellSpacing w:w="15" w:type="dxa"/>
        </w:trPr>
        <w:tc>
          <w:tcPr>
            <w:tcW w:w="13316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286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2"/>
              <w:gridCol w:w="4230"/>
              <w:gridCol w:w="720"/>
              <w:gridCol w:w="1800"/>
              <w:gridCol w:w="1800"/>
              <w:gridCol w:w="2011"/>
              <w:gridCol w:w="1769"/>
            </w:tblGrid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CB33BE">
                  <w:pPr>
                    <w:ind w:left="-63" w:hanging="333"/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4921AA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332946">
                  <w:pPr>
                    <w:ind w:left="-775" w:firstLine="373"/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CB33BE">
                  <w:pPr>
                    <w:ind w:left="-294" w:hanging="31"/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Basic Knowledge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CB33BE">
                  <w:pPr>
                    <w:ind w:hanging="235"/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Intellectual Skills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CB33BE">
                  <w:pPr>
                    <w:ind w:hanging="260"/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Professional Skills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4921AA" w:rsidRDefault="00A336E0" w:rsidP="00CB33BE">
                  <w:pPr>
                    <w:ind w:hanging="325"/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 w:rsidRPr="004921AA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>General Skills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Fundamental of signals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38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Continuous-time and discrete-time signals, signal energy and power, some basic operations.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38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Exponential and sinusoidal signals, some elementary signals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38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Fourier-series representation of continuous-time periodic signals and its properties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38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continuous-time Fourier transform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6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continuous-time Fourier transform properties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Frequency Response of Continuous-Time LTI Systems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Midterm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d6,d12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Fourier-series representation of discrete-time periodic signals and its properties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discrete-time Fourier transform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d5,d6,d9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discrete-time Fourier transform properties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d5,d6,d9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Sampling and Spectrum analysis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d5,d6,d9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Energy and power spectra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d5,d6,d9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Oral exam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d6,d12</w:t>
                  </w:r>
                </w:p>
              </w:tc>
            </w:tr>
            <w:tr w:rsidR="00332946" w:rsidTr="00332946">
              <w:trPr>
                <w:tblCellSpacing w:w="0" w:type="dxa"/>
              </w:trPr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CB33BE">
                  <w:pPr>
                    <w:ind w:left="-63" w:hanging="333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Pr="00332946" w:rsidRDefault="00A336E0" w:rsidP="00332946">
                  <w:pPr>
                    <w:ind w:left="-2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29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Final exam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847540">
                  <w:pPr>
                    <w:ind w:hanging="294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D351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a1,a5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b1,b2,b3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c1,c5,c6</w:t>
                  </w:r>
                </w:p>
              </w:tc>
              <w:tc>
                <w:tcPr>
                  <w:tcW w:w="17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6E0" w:rsidRDefault="00A336E0" w:rsidP="00332946">
                  <w:pPr>
                    <w:ind w:hanging="325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d5,d6,d9,d12</w:t>
                  </w: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pPr w:leftFromText="45" w:rightFromText="45" w:vertAnchor="text"/>
        <w:tblW w:w="69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2"/>
      </w:tblGrid>
      <w:tr w:rsidR="00A336E0" w:rsidTr="00332946">
        <w:trPr>
          <w:trHeight w:val="949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92904" w:rsidRDefault="0069290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- Course Coordinator :    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Rokaia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Mounir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Zaki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Emam</w:t>
            </w:r>
            <w:proofErr w:type="spellEnd"/>
          </w:p>
        </w:tc>
      </w:tr>
    </w:tbl>
    <w:p w:rsidR="00A336E0" w:rsidRDefault="00A336E0" w:rsidP="00A336E0">
      <w:pPr>
        <w:rPr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</w:tblGrid>
      <w:tr w:rsidR="00A336E0" w:rsidTr="00A336E0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="-720"/>
              <w:tblW w:w="63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14"/>
            </w:tblGrid>
            <w:tr w:rsidR="00692904" w:rsidTr="00332946">
              <w:trPr>
                <w:trHeight w:val="77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904" w:rsidRDefault="00692904" w:rsidP="00692904">
                  <w:pPr>
                    <w:bidi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سيد ابو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السعود سيد ورد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- Head of Department :       </w:t>
                  </w:r>
                </w:p>
              </w:tc>
            </w:tr>
          </w:tbl>
          <w:p w:rsidR="00A336E0" w:rsidRDefault="00A336E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B1968" w:rsidRPr="00A336E0" w:rsidRDefault="008B1968" w:rsidP="00A336E0"/>
    <w:sectPr w:rsidR="008B1968" w:rsidRPr="00A336E0" w:rsidSect="001B781E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968"/>
    <w:rsid w:val="00121E76"/>
    <w:rsid w:val="001B781E"/>
    <w:rsid w:val="002030AB"/>
    <w:rsid w:val="002B5FCE"/>
    <w:rsid w:val="002D0886"/>
    <w:rsid w:val="00332946"/>
    <w:rsid w:val="003613E2"/>
    <w:rsid w:val="0047222E"/>
    <w:rsid w:val="004921AA"/>
    <w:rsid w:val="004F61C7"/>
    <w:rsid w:val="00692904"/>
    <w:rsid w:val="00696C87"/>
    <w:rsid w:val="006D21D1"/>
    <w:rsid w:val="00784AEE"/>
    <w:rsid w:val="007B6640"/>
    <w:rsid w:val="00847540"/>
    <w:rsid w:val="008B1968"/>
    <w:rsid w:val="008B2EFE"/>
    <w:rsid w:val="00A336E0"/>
    <w:rsid w:val="00AF72B5"/>
    <w:rsid w:val="00BB3622"/>
    <w:rsid w:val="00C20EAB"/>
    <w:rsid w:val="00CB33BE"/>
    <w:rsid w:val="00D351CA"/>
    <w:rsid w:val="00D84499"/>
    <w:rsid w:val="00EA09EA"/>
    <w:rsid w:val="00EE43BA"/>
    <w:rsid w:val="00FD2E9E"/>
    <w:rsid w:val="00FF377B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</dc:creator>
  <cp:lastModifiedBy>roka</cp:lastModifiedBy>
  <cp:revision>23</cp:revision>
  <dcterms:created xsi:type="dcterms:W3CDTF">2013-12-11T20:08:00Z</dcterms:created>
  <dcterms:modified xsi:type="dcterms:W3CDTF">2013-12-12T22:52:00Z</dcterms:modified>
</cp:coreProperties>
</file>